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88" w:rsidRPr="00910410" w:rsidRDefault="00C05B88" w:rsidP="009104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410">
        <w:rPr>
          <w:rFonts w:ascii="Times New Roman" w:hAnsi="Times New Roman" w:cs="Times New Roman"/>
          <w:b/>
          <w:sz w:val="24"/>
          <w:szCs w:val="24"/>
        </w:rPr>
        <w:t>Как записаться?</w:t>
      </w:r>
    </w:p>
    <w:p w:rsidR="00C05B88" w:rsidRPr="00910410" w:rsidRDefault="00C05B88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Записаться в Учебный пункт Местного отделения ДОСААФ России района имени Лазо  можно по адресу: 682910, Хабаровский край, район имени Лазо, </w:t>
      </w:r>
      <w:proofErr w:type="spellStart"/>
      <w:r w:rsidRPr="0091041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10410">
        <w:rPr>
          <w:rFonts w:ascii="Times New Roman" w:hAnsi="Times New Roman" w:cs="Times New Roman"/>
          <w:sz w:val="24"/>
          <w:szCs w:val="24"/>
        </w:rPr>
        <w:t xml:space="preserve">. Переяславка, пер. 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Коммунальный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 xml:space="preserve">, 5А  или по телефону  8 924 103 08 85 </w:t>
      </w:r>
    </w:p>
    <w:p w:rsidR="00910410" w:rsidRDefault="00910410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05B88" w:rsidRPr="00910410" w:rsidRDefault="00C05B88" w:rsidP="009104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410">
        <w:rPr>
          <w:rFonts w:ascii="Times New Roman" w:hAnsi="Times New Roman" w:cs="Times New Roman"/>
          <w:b/>
          <w:sz w:val="24"/>
          <w:szCs w:val="24"/>
        </w:rPr>
        <w:t>Где занятия?</w:t>
      </w:r>
    </w:p>
    <w:p w:rsidR="00C05B88" w:rsidRPr="00910410" w:rsidRDefault="00C05B88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Наш класс располагается в </w:t>
      </w:r>
      <w:proofErr w:type="spellStart"/>
      <w:r w:rsidRPr="0091041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10410">
        <w:rPr>
          <w:rFonts w:ascii="Times New Roman" w:hAnsi="Times New Roman" w:cs="Times New Roman"/>
          <w:sz w:val="24"/>
          <w:szCs w:val="24"/>
        </w:rPr>
        <w:t xml:space="preserve">. Переяславка, пер. 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Коммунальный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>, 5А  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Начало практических занятий, а также смена курсантов во время практических занятий будет 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Pr="0091041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10410">
        <w:rPr>
          <w:rFonts w:ascii="Times New Roman" w:hAnsi="Times New Roman" w:cs="Times New Roman"/>
          <w:sz w:val="24"/>
          <w:szCs w:val="24"/>
        </w:rPr>
        <w:t xml:space="preserve">. Переяславка, пер. 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Коммунальный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>, 5А  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Занятия по вождению  проходят на </w:t>
      </w:r>
      <w:r w:rsidRPr="00910410">
        <w:rPr>
          <w:rFonts w:ascii="Times New Roman" w:hAnsi="Times New Roman" w:cs="Times New Roman"/>
          <w:sz w:val="24"/>
          <w:szCs w:val="24"/>
          <w:u w:val="single"/>
        </w:rPr>
        <w:t>специально оборудованной площадке МО ДОСААФ России района имени Лазо Хабаровского края</w:t>
      </w:r>
      <w:r w:rsidRPr="00910410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91041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>ереяславка</w:t>
      </w:r>
      <w:proofErr w:type="spellEnd"/>
      <w:r w:rsidRPr="00910410">
        <w:rPr>
          <w:rFonts w:ascii="Times New Roman" w:hAnsi="Times New Roman" w:cs="Times New Roman"/>
          <w:sz w:val="24"/>
          <w:szCs w:val="24"/>
        </w:rPr>
        <w:t xml:space="preserve">, на которой после окончания автошколы принимаются экзамены. В процесс обучения вождению входит также и езда по поселку. Маршруты движения, согласованные с начальником ГИБДД района имени Лазо,  включают в себя как дороги с малой интенсивностью движения, так и с интенсивным движением, проездом 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перекрестков,  ж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>/д переезда и наиболее оживленных участков города.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5B88" w:rsidRPr="00910410" w:rsidRDefault="00C05B88" w:rsidP="009104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410">
        <w:rPr>
          <w:rFonts w:ascii="Times New Roman" w:hAnsi="Times New Roman" w:cs="Times New Roman"/>
          <w:b/>
          <w:sz w:val="24"/>
          <w:szCs w:val="24"/>
        </w:rPr>
        <w:t>Цена за обучение</w:t>
      </w:r>
    </w:p>
    <w:p w:rsidR="00910410" w:rsidRPr="00910410" w:rsidRDefault="00910410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Стоимость обучения на категорию </w:t>
      </w:r>
      <w:r w:rsidRPr="00910410">
        <w:rPr>
          <w:rFonts w:ascii="Times New Roman" w:hAnsi="Times New Roman" w:cs="Times New Roman"/>
          <w:b/>
          <w:sz w:val="24"/>
          <w:szCs w:val="24"/>
        </w:rPr>
        <w:t>«В»</w:t>
      </w:r>
      <w:r w:rsidRPr="00910410">
        <w:rPr>
          <w:rFonts w:ascii="Times New Roman" w:hAnsi="Times New Roman" w:cs="Times New Roman"/>
          <w:sz w:val="24"/>
          <w:szCs w:val="24"/>
        </w:rPr>
        <w:t xml:space="preserve"> (водитель легкового автомобиля) 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 </w:t>
      </w:r>
      <w:r w:rsidRPr="00910410">
        <w:rPr>
          <w:rFonts w:ascii="Times New Roman" w:hAnsi="Times New Roman" w:cs="Times New Roman"/>
          <w:b/>
          <w:sz w:val="24"/>
          <w:szCs w:val="24"/>
        </w:rPr>
        <w:t>32000руб + ГСМ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Переподготовка водителей тс с категории </w:t>
      </w:r>
      <w:r w:rsidRPr="00910410">
        <w:rPr>
          <w:rFonts w:ascii="Times New Roman" w:hAnsi="Times New Roman" w:cs="Times New Roman"/>
          <w:b/>
          <w:sz w:val="24"/>
          <w:szCs w:val="24"/>
        </w:rPr>
        <w:t>«В»</w:t>
      </w:r>
      <w:r w:rsidRPr="00910410">
        <w:rPr>
          <w:rFonts w:ascii="Times New Roman" w:hAnsi="Times New Roman" w:cs="Times New Roman"/>
          <w:sz w:val="24"/>
          <w:szCs w:val="24"/>
        </w:rPr>
        <w:t xml:space="preserve"> на категорию </w:t>
      </w:r>
      <w:r w:rsidRPr="00910410">
        <w:rPr>
          <w:rFonts w:ascii="Times New Roman" w:hAnsi="Times New Roman" w:cs="Times New Roman"/>
          <w:b/>
          <w:sz w:val="24"/>
          <w:szCs w:val="24"/>
        </w:rPr>
        <w:t>«С» 26 000 + ГСМ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Переподготовка водителей тс с категории </w:t>
      </w:r>
      <w:r w:rsidRPr="00910410">
        <w:rPr>
          <w:rFonts w:ascii="Times New Roman" w:hAnsi="Times New Roman" w:cs="Times New Roman"/>
          <w:b/>
          <w:sz w:val="24"/>
          <w:szCs w:val="24"/>
        </w:rPr>
        <w:t xml:space="preserve">«С» </w:t>
      </w:r>
      <w:r w:rsidRPr="00910410">
        <w:rPr>
          <w:rFonts w:ascii="Times New Roman" w:hAnsi="Times New Roman" w:cs="Times New Roman"/>
          <w:sz w:val="24"/>
          <w:szCs w:val="24"/>
        </w:rPr>
        <w:t xml:space="preserve">на категорию </w:t>
      </w:r>
      <w:r w:rsidRPr="00910410">
        <w:rPr>
          <w:rFonts w:ascii="Times New Roman" w:hAnsi="Times New Roman" w:cs="Times New Roman"/>
          <w:b/>
          <w:sz w:val="24"/>
          <w:szCs w:val="24"/>
        </w:rPr>
        <w:t>«В»</w:t>
      </w:r>
      <w:r w:rsidRPr="00910410">
        <w:rPr>
          <w:rFonts w:ascii="Times New Roman" w:hAnsi="Times New Roman" w:cs="Times New Roman"/>
          <w:sz w:val="24"/>
          <w:szCs w:val="24"/>
        </w:rPr>
        <w:t xml:space="preserve"> </w:t>
      </w:r>
      <w:r w:rsidRPr="00910410">
        <w:rPr>
          <w:rFonts w:ascii="Times New Roman" w:hAnsi="Times New Roman" w:cs="Times New Roman"/>
          <w:b/>
          <w:sz w:val="24"/>
          <w:szCs w:val="24"/>
        </w:rPr>
        <w:t>20 000 + ГСМ</w:t>
      </w:r>
    </w:p>
    <w:p w:rsidR="00C05B88" w:rsidRPr="00910410" w:rsidRDefault="00C05B88" w:rsidP="00910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 Оплатить обучение Вы можете в рассрочку, в течени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 xml:space="preserve"> всего времени обучения (первый </w:t>
      </w:r>
      <w:r w:rsidRPr="00910410">
        <w:rPr>
          <w:rFonts w:ascii="Times New Roman" w:hAnsi="Times New Roman" w:cs="Times New Roman"/>
          <w:b/>
          <w:sz w:val="24"/>
          <w:szCs w:val="24"/>
        </w:rPr>
        <w:t>взнос 16000</w:t>
      </w:r>
      <w:r w:rsidRPr="00910410">
        <w:rPr>
          <w:rFonts w:ascii="Times New Roman" w:hAnsi="Times New Roman" w:cs="Times New Roman"/>
          <w:sz w:val="24"/>
          <w:szCs w:val="24"/>
        </w:rPr>
        <w:t xml:space="preserve"> рублей после заключения договора об оказании образовательных услуг). Договор дает Вам право после окончания обучения в автошколе  получить налоговой вычет в размере 13% от стоимости обучения и гарантирует, что цена за обучения не вырастет в течени</w:t>
      </w:r>
      <w:proofErr w:type="gramStart"/>
      <w:r w:rsidRPr="009104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10410">
        <w:rPr>
          <w:rFonts w:ascii="Times New Roman" w:hAnsi="Times New Roman" w:cs="Times New Roman"/>
          <w:sz w:val="24"/>
          <w:szCs w:val="24"/>
        </w:rPr>
        <w:t xml:space="preserve"> всего обучения.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5B88" w:rsidRPr="00910410" w:rsidRDefault="00C05B88" w:rsidP="009104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410">
        <w:rPr>
          <w:rFonts w:ascii="Times New Roman" w:hAnsi="Times New Roman" w:cs="Times New Roman"/>
          <w:b/>
          <w:sz w:val="24"/>
          <w:szCs w:val="24"/>
        </w:rPr>
        <w:t>График проведения занятий</w:t>
      </w:r>
    </w:p>
    <w:p w:rsidR="00C05B88" w:rsidRPr="00910410" w:rsidRDefault="00C05B88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Время занятий вы можете выбрать самостоятельно по согласованию с мастером. Мастера по вождению работают и в субботу.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Срок обучения на категорию «В» - 2,5 - 3 месяца</w:t>
      </w:r>
    </w:p>
    <w:p w:rsidR="00C05B88" w:rsidRPr="00910410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> </w:t>
      </w:r>
    </w:p>
    <w:p w:rsidR="00C05B88" w:rsidRPr="00910410" w:rsidRDefault="00C05B88" w:rsidP="0091041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410">
        <w:rPr>
          <w:rFonts w:ascii="Times New Roman" w:hAnsi="Times New Roman" w:cs="Times New Roman"/>
          <w:b/>
          <w:sz w:val="24"/>
          <w:szCs w:val="24"/>
        </w:rPr>
        <w:t>Медицинская справка и медкомиссия </w:t>
      </w:r>
    </w:p>
    <w:p w:rsidR="00C05B88" w:rsidRPr="00910410" w:rsidRDefault="00C05B88" w:rsidP="00910410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05B88" w:rsidRPr="007937D1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0410">
        <w:rPr>
          <w:rFonts w:ascii="Times New Roman" w:hAnsi="Times New Roman" w:cs="Times New Roman"/>
          <w:sz w:val="24"/>
          <w:szCs w:val="24"/>
        </w:rPr>
        <w:t xml:space="preserve">Управление автомобилем - дело серьезное и ответственное, и от того, насколько уверенно Вы чувствуете себя за рулем автомобиля, зависит здоровье, а порой и жизнь </w:t>
      </w:r>
      <w:r w:rsidRPr="007937D1">
        <w:rPr>
          <w:rFonts w:ascii="Times New Roman" w:hAnsi="Times New Roman" w:cs="Times New Roman"/>
          <w:sz w:val="24"/>
          <w:szCs w:val="24"/>
        </w:rPr>
        <w:t>водителя, пассажиров и пешеходов. Чтобы уверенно и свободно чувствовать себя за рулем, необходимо в полной мере овладеть навыками вождения автомобилем. И в данном случае выбор автошколы имеет первостепенное значение. Важно, как учат и кто учит. Поэтому нужно очень ответственно подойти к выбору автошколы. Если Вы серьезно решили овладеть навыками, которые необходимы для вождения автомобиля, знайте - наша школа подходящий выбор для Вас.</w:t>
      </w:r>
    </w:p>
    <w:p w:rsidR="00C05B88" w:rsidRPr="007937D1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7D1">
        <w:rPr>
          <w:rFonts w:ascii="Times New Roman" w:hAnsi="Times New Roman" w:cs="Times New Roman"/>
          <w:sz w:val="24"/>
          <w:szCs w:val="24"/>
        </w:rPr>
        <w:t xml:space="preserve">К процессу обучения привлечены преподаватели и инструкторы с солидным опытом преподавания. Мы стараемся установить максимально выгодные цены и оплату по факту на практические занятия по вождению, чтобы у учеников была возможность отъездить как можно больше часов с </w:t>
      </w:r>
      <w:bookmarkStart w:id="0" w:name="_GoBack"/>
      <w:bookmarkEnd w:id="0"/>
      <w:r w:rsidRPr="007937D1">
        <w:rPr>
          <w:rFonts w:ascii="Times New Roman" w:hAnsi="Times New Roman" w:cs="Times New Roman"/>
          <w:sz w:val="24"/>
          <w:szCs w:val="24"/>
        </w:rPr>
        <w:t xml:space="preserve">инструктором, приобрести, таким образом, твердые </w:t>
      </w:r>
      <w:r w:rsidRPr="007937D1">
        <w:rPr>
          <w:rFonts w:ascii="Times New Roman" w:hAnsi="Times New Roman" w:cs="Times New Roman"/>
          <w:sz w:val="24"/>
          <w:szCs w:val="24"/>
        </w:rPr>
        <w:lastRenderedPageBreak/>
        <w:t>навыки управления, а значит облегчить себе сдачу экзаменов и оказаться на дороге уже достаточно подготовленным водителем. Главное - не поставить свою жизнь и жизни окружающих под угрозу, пытаясь получить водительские права любым способом и сведя к минимуму количество занятий. В нашей автошколе Вы получите качественное обучение, а после окончания курсов получите все необходимые для вождения автомобиля знания и умения. У Вас впереди много дорог, наша задача - научить Вас ездить по ним безопасно.</w:t>
      </w:r>
    </w:p>
    <w:p w:rsidR="00C05B88" w:rsidRPr="007937D1" w:rsidRDefault="00C05B88" w:rsidP="00910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7D1">
        <w:rPr>
          <w:rFonts w:ascii="Times New Roman" w:hAnsi="Times New Roman" w:cs="Times New Roman"/>
          <w:sz w:val="24"/>
          <w:szCs w:val="24"/>
        </w:rPr>
        <w:t>Учебный пункт МО ДОСААФ России района имени Лазо приглашает всех желающих научиться вождению легкового автомобиля, а также переподготовку водителей на категорию «С» и изучить правила дорожного движения. </w:t>
      </w:r>
    </w:p>
    <w:p w:rsidR="007937D1" w:rsidRPr="007937D1" w:rsidRDefault="007937D1" w:rsidP="00C05B8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937D1" w:rsidRPr="007937D1" w:rsidRDefault="007937D1" w:rsidP="007937D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7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Программы профессиональной подготовки водителей транспортных средств категории:</w:t>
      </w:r>
      <w:r w:rsidRPr="007937D1">
        <w:rPr>
          <w:rFonts w:ascii="Times New Roman" w:hAnsi="Times New Roman" w:cs="Times New Roman"/>
          <w:sz w:val="24"/>
          <w:szCs w:val="24"/>
          <w:lang w:eastAsia="ru-RU"/>
        </w:rPr>
        <w:br/>
        <w:t>«В» Профессия водитель категории «В» - 188-190 часов.</w:t>
      </w:r>
    </w:p>
    <w:p w:rsidR="007937D1" w:rsidRPr="007937D1" w:rsidRDefault="007937D1" w:rsidP="007937D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937D1">
        <w:rPr>
          <w:rFonts w:ascii="Times New Roman" w:hAnsi="Times New Roman" w:cs="Times New Roman"/>
          <w:sz w:val="24"/>
          <w:szCs w:val="24"/>
          <w:lang w:eastAsia="ru-RU"/>
        </w:rPr>
        <w:t>«В» Профессия водитель категории «В» Переподготовка с «С» на «В» - 58-60 часов.</w:t>
      </w:r>
      <w:proofErr w:type="gramEnd"/>
    </w:p>
    <w:p w:rsidR="007937D1" w:rsidRPr="007937D1" w:rsidRDefault="007937D1" w:rsidP="007937D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7D1">
        <w:rPr>
          <w:rFonts w:ascii="Times New Roman" w:hAnsi="Times New Roman" w:cs="Times New Roman"/>
          <w:sz w:val="24"/>
          <w:szCs w:val="24"/>
          <w:lang w:eastAsia="ru-RU"/>
        </w:rPr>
        <w:t>«А», «А</w:t>
      </w:r>
      <w:proofErr w:type="gramStart"/>
      <w:r w:rsidRPr="007937D1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937D1">
        <w:rPr>
          <w:rFonts w:ascii="Times New Roman" w:hAnsi="Times New Roman" w:cs="Times New Roman"/>
          <w:sz w:val="24"/>
          <w:szCs w:val="24"/>
          <w:lang w:eastAsia="ru-RU"/>
        </w:rPr>
        <w:t>» Профессия водитель категории «В» - 128-130 часов.</w:t>
      </w:r>
    </w:p>
    <w:p w:rsidR="007937D1" w:rsidRPr="007937D1" w:rsidRDefault="007937D1" w:rsidP="007937D1">
      <w:pPr>
        <w:spacing w:before="100" w:beforeAutospacing="1" w:after="100" w:afterAutospacing="1" w:line="240" w:lineRule="auto"/>
        <w:ind w:left="180" w:right="180" w:firstLine="4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профессиональной подготовки и переподготовки водителей транспортных средств категории  определены лицензией на право, ведения образовательной деятельности. Организация учебного процесса соответствует графику учебного процесса и учебным планам. Теоретические занятия проходят в специально оборудованном классе. Расписание занятий на каждую группу, </w:t>
      </w:r>
      <w:proofErr w:type="gramStart"/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вывешены</w:t>
      </w:r>
      <w:proofErr w:type="gramEnd"/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информационную доску. Организация промежуточных аттестаций проходит в виде зачетов. Практические занятия осуществляются на оборудованном автодроме и на улицах города. Проведение теоретического и практического экзамена осуществляет экзаменационная комиссия.</w:t>
      </w:r>
    </w:p>
    <w:p w:rsidR="007937D1" w:rsidRPr="007937D1" w:rsidRDefault="007937D1" w:rsidP="007937D1">
      <w:pPr>
        <w:spacing w:before="100" w:beforeAutospacing="1" w:after="100" w:afterAutospacing="1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образовательного процесса:</w:t>
      </w:r>
    </w:p>
    <w:p w:rsidR="007937D1" w:rsidRPr="007937D1" w:rsidRDefault="007937D1" w:rsidP="007937D1">
      <w:pPr>
        <w:spacing w:before="100" w:beforeAutospacing="1" w:after="100" w:afterAutospacing="1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образовательного уровня населения;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подготовка и переподготовка специалистов в области управления транспортных средств.</w:t>
      </w:r>
    </w:p>
    <w:p w:rsidR="007937D1" w:rsidRPr="007937D1" w:rsidRDefault="007937D1" w:rsidP="007937D1">
      <w:pPr>
        <w:spacing w:before="100" w:beforeAutospacing="1" w:after="100" w:afterAutospacing="1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Тип образовательной программы – дополнительное образование.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Профессиональная подготовка обучающихся осуществляется по образовательным программам, согласованным ГИБДД.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Язык, на котором ведется обучение – русский.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Обучение осуществляется на платной основе.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Прием обучающихся осуществляется на основании письменных заявлений граждан и заключением договоров.</w:t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Учебные группы комплектуются численностью до 30 человек.</w:t>
      </w:r>
    </w:p>
    <w:p w:rsidR="00EF101B" w:rsidRPr="007937D1" w:rsidRDefault="00EF101B" w:rsidP="007937D1">
      <w:pPr>
        <w:ind w:firstLine="708"/>
        <w:rPr>
          <w:rFonts w:ascii="Times New Roman" w:hAnsi="Times New Roman" w:cs="Times New Roman"/>
        </w:rPr>
      </w:pPr>
    </w:p>
    <w:sectPr w:rsidR="00EF101B" w:rsidRPr="0079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422C"/>
    <w:multiLevelType w:val="hybridMultilevel"/>
    <w:tmpl w:val="57663EC0"/>
    <w:lvl w:ilvl="0" w:tplc="85CC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88"/>
    <w:rsid w:val="007937D1"/>
    <w:rsid w:val="00910410"/>
    <w:rsid w:val="00C05B88"/>
    <w:rsid w:val="00E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B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5B8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5B88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C0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B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5B8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5B88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C0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2021-12-09T03:52:00Z</dcterms:created>
  <dcterms:modified xsi:type="dcterms:W3CDTF">2021-12-09T05:26:00Z</dcterms:modified>
</cp:coreProperties>
</file>